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C4" w:rsidRDefault="001A52C4" w:rsidP="001A52C4">
      <w:pPr>
        <w:pStyle w:val="Paragraphedeliste"/>
        <w:jc w:val="center"/>
      </w:pPr>
      <w:bookmarkStart w:id="0" w:name="_GoBack"/>
      <w:bookmarkEnd w:id="0"/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1A52C4" w:rsidTr="001A52C4">
        <w:tc>
          <w:tcPr>
            <w:tcW w:w="9854" w:type="dxa"/>
          </w:tcPr>
          <w:p w:rsidR="001A52C4" w:rsidRDefault="001A52C4" w:rsidP="001A52C4">
            <w:pPr>
              <w:pStyle w:val="Paragraphedeliste"/>
              <w:ind w:left="0"/>
              <w:jc w:val="center"/>
            </w:pPr>
          </w:p>
          <w:p w:rsidR="001A52C4" w:rsidRDefault="001A52C4" w:rsidP="00C836E7">
            <w:pPr>
              <w:tabs>
                <w:tab w:val="left" w:pos="3540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4AFF2F27" wp14:editId="3AC0BC3E">
                  <wp:extent cx="781050" cy="56011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80" cy="57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2C4" w:rsidRPr="001A52C4" w:rsidRDefault="001A52C4" w:rsidP="001A52C4">
            <w:pPr>
              <w:jc w:val="center"/>
              <w:rPr>
                <w:b/>
                <w:u w:val="single"/>
              </w:rPr>
            </w:pPr>
            <w:r w:rsidRPr="001A52C4">
              <w:rPr>
                <w:b/>
                <w:u w:val="single"/>
              </w:rPr>
              <w:t xml:space="preserve">L’EHPAD de La </w:t>
            </w:r>
            <w:proofErr w:type="spellStart"/>
            <w:r w:rsidRPr="001A52C4">
              <w:rPr>
                <w:b/>
                <w:u w:val="single"/>
              </w:rPr>
              <w:t>Haize</w:t>
            </w:r>
            <w:proofErr w:type="spellEnd"/>
          </w:p>
          <w:p w:rsidR="001A52C4" w:rsidRPr="00C836E7" w:rsidRDefault="001A52C4" w:rsidP="00C836E7">
            <w:pPr>
              <w:jc w:val="center"/>
              <w:rPr>
                <w:b/>
              </w:rPr>
            </w:pPr>
            <w:r w:rsidRPr="001A52C4">
              <w:rPr>
                <w:b/>
              </w:rPr>
              <w:t>Recrute une infirmière à 80 % ou 100 %</w:t>
            </w:r>
          </w:p>
          <w:p w:rsidR="001A52C4" w:rsidRDefault="001A52C4" w:rsidP="000268F0">
            <w:pPr>
              <w:pStyle w:val="Paragraphedeliste"/>
              <w:spacing w:before="240"/>
            </w:pPr>
            <w:r>
              <w:t xml:space="preserve">L’EHPAD de La </w:t>
            </w:r>
            <w:proofErr w:type="spellStart"/>
            <w:r>
              <w:t>Haize</w:t>
            </w:r>
            <w:proofErr w:type="spellEnd"/>
            <w:r>
              <w:t xml:space="preserve"> recrute une infirmière de nuit à 80 % ou 100 % afin de compléter son équipe de deux infirmières.</w:t>
            </w:r>
          </w:p>
          <w:p w:rsidR="001A52C4" w:rsidRDefault="001A52C4" w:rsidP="000268F0">
            <w:pPr>
              <w:pStyle w:val="Paragraphedeliste"/>
              <w:spacing w:before="240"/>
              <w:rPr>
                <w:u w:val="single"/>
              </w:rPr>
            </w:pPr>
          </w:p>
          <w:p w:rsidR="001A52C4" w:rsidRPr="001A52C4" w:rsidRDefault="001A52C4" w:rsidP="000268F0">
            <w:pPr>
              <w:pStyle w:val="Paragraphedeliste"/>
              <w:spacing w:before="240"/>
            </w:pPr>
            <w:r w:rsidRPr="00BB0E8A">
              <w:rPr>
                <w:u w:val="single"/>
              </w:rPr>
              <w:t>Présentation de l’établissement</w:t>
            </w:r>
            <w:r>
              <w:t xml:space="preserve"> :</w:t>
            </w:r>
          </w:p>
          <w:p w:rsidR="001A52C4" w:rsidRPr="00C836E7" w:rsidRDefault="001A52C4" w:rsidP="000268F0">
            <w:pPr>
              <w:spacing w:before="240"/>
              <w:ind w:left="709"/>
              <w:jc w:val="both"/>
              <w:rPr>
                <w:rFonts w:ascii="Calibri" w:hAnsi="Calibri" w:cs="Times New Roman"/>
              </w:rPr>
            </w:pPr>
            <w:r w:rsidRPr="00C836E7">
              <w:rPr>
                <w:rFonts w:ascii="Calibri" w:hAnsi="Calibri" w:cs="Times New Roman"/>
              </w:rPr>
              <w:t xml:space="preserve">L’EHPAD de La </w:t>
            </w:r>
            <w:proofErr w:type="spellStart"/>
            <w:r w:rsidRPr="00C836E7">
              <w:rPr>
                <w:rFonts w:ascii="Calibri" w:hAnsi="Calibri" w:cs="Times New Roman"/>
              </w:rPr>
              <w:t>Haize</w:t>
            </w:r>
            <w:proofErr w:type="spellEnd"/>
            <w:r w:rsidRPr="00C836E7">
              <w:rPr>
                <w:rFonts w:ascii="Calibri" w:hAnsi="Calibri" w:cs="Times New Roman"/>
              </w:rPr>
              <w:t xml:space="preserve"> accueille 106 résidents dont 42 lits en secteur protégé et un dispositif PASA (1.5 jour/semaine)</w:t>
            </w:r>
            <w:r w:rsidR="000268F0" w:rsidRPr="00C836E7">
              <w:rPr>
                <w:rFonts w:ascii="Calibri" w:hAnsi="Calibri" w:cs="Times New Roman"/>
              </w:rPr>
              <w:t>.</w:t>
            </w:r>
          </w:p>
          <w:p w:rsidR="001A52C4" w:rsidRPr="00C836E7" w:rsidRDefault="001A52C4" w:rsidP="000268F0">
            <w:pPr>
              <w:spacing w:before="240"/>
              <w:ind w:left="709"/>
              <w:jc w:val="both"/>
              <w:rPr>
                <w:rFonts w:ascii="Calibri" w:hAnsi="Calibri" w:cs="Times New Roman"/>
              </w:rPr>
            </w:pPr>
            <w:r w:rsidRPr="00C836E7">
              <w:rPr>
                <w:rFonts w:ascii="Calibri" w:hAnsi="Calibri" w:cs="Times New Roman"/>
              </w:rPr>
              <w:t xml:space="preserve">Il s’agit d’un établissement récent, lumineux et spacieux, doté de grands espaces verts, clôturés, qui entourent le bâtiment. </w:t>
            </w:r>
          </w:p>
          <w:p w:rsidR="001A52C4" w:rsidRDefault="001A52C4" w:rsidP="000268F0">
            <w:pPr>
              <w:pStyle w:val="Paragraphedeliste"/>
              <w:spacing w:before="240"/>
              <w:jc w:val="both"/>
            </w:pPr>
            <w:r>
              <w:t>Outre les unités de poly</w:t>
            </w:r>
            <w:r w:rsidR="00912B09">
              <w:t>-</w:t>
            </w:r>
            <w:r>
              <w:t>dépendance, l’établissement dispose</w:t>
            </w:r>
            <w:r w:rsidR="00912B09">
              <w:t xml:space="preserve"> de 3 unités « Alzheimer »</w:t>
            </w:r>
            <w:r>
              <w:t xml:space="preserve"> récentes avec chacune un jardin clôturé.</w:t>
            </w:r>
          </w:p>
          <w:p w:rsidR="001A52C4" w:rsidRDefault="001A52C4" w:rsidP="00C836E7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</w:pPr>
            <w:r>
              <w:t>Des mobiliers et aides techniques récentes (rail de lève personnes dans toutes les chambres de la poly</w:t>
            </w:r>
            <w:r w:rsidR="00912B09">
              <w:t>-</w:t>
            </w:r>
            <w:r>
              <w:t>dépendance, chariot douche dans chaque service, …)</w:t>
            </w:r>
            <w:r w:rsidR="000268F0">
              <w:t>.</w:t>
            </w:r>
          </w:p>
          <w:p w:rsidR="001A52C4" w:rsidRDefault="001A52C4" w:rsidP="00C836E7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</w:pPr>
            <w:r>
              <w:t>Des équipements spécifiques Snoezelen (3 salles de bain avec baignoires multi jets et lumière, une salle et des AMP dédiés à la méthode Snoezelen)</w:t>
            </w:r>
            <w:r w:rsidR="000268F0">
              <w:t>.</w:t>
            </w:r>
          </w:p>
          <w:p w:rsidR="001A52C4" w:rsidRDefault="001A52C4" w:rsidP="00C836E7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</w:pPr>
            <w:r>
              <w:t>Un travail de concertation avec le cadre et le</w:t>
            </w:r>
            <w:r w:rsidR="00C836E7">
              <w:t>s</w:t>
            </w:r>
            <w:r>
              <w:t xml:space="preserve"> médecin</w:t>
            </w:r>
            <w:r w:rsidR="00C836E7">
              <w:t>s</w:t>
            </w:r>
            <w:r>
              <w:t xml:space="preserve"> du service, en lien avec une équipe pluridisciplinaire conséquente (ergothérapeute, psychologue, kinésithérapeute, psychomotricienne, animateurs, diététicienne…)</w:t>
            </w:r>
            <w:r w:rsidR="000268F0">
              <w:t>.</w:t>
            </w:r>
          </w:p>
          <w:p w:rsidR="001A52C4" w:rsidRDefault="001A52C4" w:rsidP="00C836E7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</w:pPr>
            <w:r>
              <w:t>Présence d’un infirmier la nuit (sur place).</w:t>
            </w:r>
          </w:p>
          <w:p w:rsidR="00C836E7" w:rsidRDefault="00C836E7" w:rsidP="00C836E7">
            <w:pPr>
              <w:spacing w:before="240"/>
              <w:ind w:left="720"/>
              <w:jc w:val="both"/>
              <w:rPr>
                <w:u w:val="single"/>
              </w:rPr>
            </w:pPr>
          </w:p>
          <w:p w:rsidR="001A52C4" w:rsidRPr="00C836E7" w:rsidRDefault="001A52C4" w:rsidP="00C836E7">
            <w:pPr>
              <w:pStyle w:val="Paragraphedeliste"/>
              <w:spacing w:before="240"/>
              <w:rPr>
                <w:u w:val="single"/>
              </w:rPr>
            </w:pPr>
            <w:r w:rsidRPr="00C836E7">
              <w:rPr>
                <w:u w:val="single"/>
              </w:rPr>
              <w:t>Les projets :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spacing w:before="240"/>
            </w:pPr>
            <w:r w:rsidRPr="00C836E7">
              <w:t>Suppression des horaires en coupe.</w:t>
            </w:r>
          </w:p>
          <w:p w:rsidR="001A52C4" w:rsidRPr="00C836E7" w:rsidRDefault="001A52C4" w:rsidP="00C836E7">
            <w:pPr>
              <w:pStyle w:val="Paragraphedeliste"/>
              <w:numPr>
                <w:ilvl w:val="0"/>
                <w:numId w:val="1"/>
              </w:numPr>
            </w:pPr>
            <w:r w:rsidRPr="00C836E7">
              <w:t>Mise en œuvre du Contrat Pluriannuel d’Objectifs et de Moyens</w:t>
            </w:r>
            <w:r w:rsidR="000268F0" w:rsidRPr="00C836E7">
              <w:t>.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Prévenir et accompagner les troubles psychiques des personnes âgées ;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Mettre en place des outils de sécurisation de la prise en charge médicamenteuse ;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Développer des actions de prévention des chutes ;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Promouvoir la bientraitance ;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Sécuriser les pratiques.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Développer l’aide aux aidants.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Formaliser et mettre en œuvre le projet de vie individualisé associant les aidants.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Améliorer la qualité et la continuité de l’accompagnement dans les actes de la vie quotidienne ;</w:t>
            </w:r>
          </w:p>
          <w:p w:rsidR="001A52C4" w:rsidRDefault="001A52C4" w:rsidP="00C836E7"/>
          <w:p w:rsidR="001A52C4" w:rsidRDefault="001A52C4" w:rsidP="001A52C4">
            <w:pPr>
              <w:pStyle w:val="Paragraphedeliste"/>
              <w:ind w:left="0"/>
              <w:jc w:val="center"/>
            </w:pPr>
          </w:p>
          <w:p w:rsidR="001A52C4" w:rsidRDefault="001A52C4" w:rsidP="001A52C4">
            <w:pPr>
              <w:pStyle w:val="Paragraphedeliste"/>
              <w:ind w:left="0"/>
              <w:jc w:val="center"/>
            </w:pPr>
          </w:p>
          <w:p w:rsidR="001A52C4" w:rsidRDefault="001A52C4" w:rsidP="001A52C4">
            <w:pPr>
              <w:pStyle w:val="Paragraphedeliste"/>
              <w:ind w:left="0"/>
              <w:jc w:val="center"/>
            </w:pPr>
          </w:p>
        </w:tc>
      </w:tr>
    </w:tbl>
    <w:p w:rsidR="001A52C4" w:rsidRDefault="001A52C4" w:rsidP="00C836E7">
      <w:pPr>
        <w:pStyle w:val="Paragraphedeliste"/>
        <w:jc w:val="center"/>
      </w:pPr>
    </w:p>
    <w:sectPr w:rsidR="001A52C4" w:rsidSect="0024679E">
      <w:pgSz w:w="11906" w:h="16838"/>
      <w:pgMar w:top="1021" w:right="1021" w:bottom="1021" w:left="102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0DE"/>
    <w:multiLevelType w:val="hybridMultilevel"/>
    <w:tmpl w:val="DA36DD60"/>
    <w:lvl w:ilvl="0" w:tplc="97D677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2165"/>
    <w:multiLevelType w:val="hybridMultilevel"/>
    <w:tmpl w:val="DD9E9716"/>
    <w:lvl w:ilvl="0" w:tplc="D5E2E2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9E"/>
    <w:rsid w:val="000268F0"/>
    <w:rsid w:val="00172E9F"/>
    <w:rsid w:val="001A52C4"/>
    <w:rsid w:val="0024679E"/>
    <w:rsid w:val="0028615D"/>
    <w:rsid w:val="002A5648"/>
    <w:rsid w:val="0049041F"/>
    <w:rsid w:val="004D09D7"/>
    <w:rsid w:val="0052110B"/>
    <w:rsid w:val="005E0770"/>
    <w:rsid w:val="00604609"/>
    <w:rsid w:val="00703761"/>
    <w:rsid w:val="007F0CA0"/>
    <w:rsid w:val="00852E85"/>
    <w:rsid w:val="00877450"/>
    <w:rsid w:val="009008E9"/>
    <w:rsid w:val="00912B09"/>
    <w:rsid w:val="00AE2228"/>
    <w:rsid w:val="00AF24B8"/>
    <w:rsid w:val="00B41239"/>
    <w:rsid w:val="00BB0E8A"/>
    <w:rsid w:val="00BD5FD1"/>
    <w:rsid w:val="00C836E7"/>
    <w:rsid w:val="00DA2467"/>
    <w:rsid w:val="00E9010C"/>
    <w:rsid w:val="00F5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2941-A8BB-4350-9D35-207DC69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41F"/>
    <w:pPr>
      <w:spacing w:after="0" w:line="240" w:lineRule="auto"/>
      <w:ind w:left="720"/>
    </w:pPr>
    <w:rPr>
      <w:rFonts w:ascii="Calibri" w:hAnsi="Calibri" w:cs="Times New Roman"/>
    </w:rPr>
  </w:style>
  <w:style w:type="table" w:styleId="Grilledutableau">
    <w:name w:val="Table Grid"/>
    <w:basedOn w:val="TableauNormal"/>
    <w:uiPriority w:val="59"/>
    <w:rsid w:val="001A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D9B9-010F-488C-BE8E-24575B95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Hospitalière de Territoire Rance-Emeraude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BRIEND Sylvie</dc:creator>
  <cp:lastModifiedBy>DELALANDE Clement</cp:lastModifiedBy>
  <cp:revision>2</cp:revision>
  <cp:lastPrinted>2022-12-09T10:41:00Z</cp:lastPrinted>
  <dcterms:created xsi:type="dcterms:W3CDTF">2023-01-24T09:38:00Z</dcterms:created>
  <dcterms:modified xsi:type="dcterms:W3CDTF">2023-01-24T09:38:00Z</dcterms:modified>
</cp:coreProperties>
</file>